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B14D1"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1CFA4129" w14:textId="77777777" w:rsidR="00B36203" w:rsidRPr="00656437" w:rsidRDefault="00B36203" w:rsidP="00B36203">
      <w:pPr>
        <w:spacing w:after="0"/>
        <w:jc w:val="both"/>
        <w:rPr>
          <w:rFonts w:eastAsia="Times New Roman" w:cstheme="minorHAnsi"/>
          <w:lang w:eastAsia="es-ES"/>
        </w:rPr>
      </w:pPr>
    </w:p>
    <w:p w14:paraId="47A2945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4320B9C6" w14:textId="77777777" w:rsidR="00B36203" w:rsidRPr="00656437" w:rsidRDefault="00B36203" w:rsidP="00B36203">
      <w:pPr>
        <w:spacing w:after="0"/>
        <w:jc w:val="both"/>
        <w:rPr>
          <w:rFonts w:eastAsia="Times New Roman" w:cstheme="minorHAnsi"/>
          <w:lang w:eastAsia="es-ES"/>
        </w:rPr>
      </w:pPr>
    </w:p>
    <w:p w14:paraId="5983AC4E"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B762233"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6E0ACDA6" w14:textId="20FA7BB6" w:rsidR="00B36203" w:rsidRPr="00C86CAE" w:rsidRDefault="00C86CAE" w:rsidP="00B36203">
      <w:pPr>
        <w:tabs>
          <w:tab w:val="num" w:pos="360"/>
          <w:tab w:val="num" w:pos="570"/>
        </w:tabs>
        <w:spacing w:after="0"/>
        <w:jc w:val="both"/>
        <w:rPr>
          <w:rFonts w:eastAsia="Times New Roman" w:cstheme="minorHAnsi"/>
          <w:lang w:eastAsia="es-ES"/>
        </w:rPr>
      </w:pPr>
      <w:r w:rsidRPr="00C86CAE">
        <w:rPr>
          <w:rFonts w:eastAsia="Times New Roman" w:cstheme="minorHAnsi"/>
          <w:lang w:eastAsia="es-ES"/>
        </w:rPr>
        <w:t>Servicio de Elaboración de Proyectos de Inversión</w:t>
      </w:r>
    </w:p>
    <w:p w14:paraId="2F805251" w14:textId="77777777" w:rsidR="00B36203" w:rsidRPr="00656437" w:rsidRDefault="00B36203" w:rsidP="00B36203">
      <w:pPr>
        <w:tabs>
          <w:tab w:val="num" w:pos="360"/>
          <w:tab w:val="num" w:pos="570"/>
        </w:tabs>
        <w:spacing w:after="0"/>
        <w:jc w:val="both"/>
        <w:rPr>
          <w:rFonts w:eastAsia="Times New Roman" w:cstheme="minorHAnsi"/>
          <w:lang w:eastAsia="es-ES"/>
        </w:rPr>
      </w:pPr>
    </w:p>
    <w:p w14:paraId="68E2AE63"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5B48F84F" w14:textId="77777777" w:rsidR="00B36203" w:rsidRDefault="00B36203" w:rsidP="00B36203">
      <w:pPr>
        <w:spacing w:after="0"/>
        <w:jc w:val="both"/>
        <w:rPr>
          <w:rFonts w:eastAsia="Times New Roman" w:cstheme="minorHAnsi"/>
          <w:lang w:eastAsia="es-ES"/>
        </w:rPr>
      </w:pPr>
    </w:p>
    <w:p w14:paraId="196AE19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345C3C9C"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18E0AB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513D9A0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434A8A9B"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1DB43F84"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26F57150" w14:textId="77777777" w:rsidR="00B36203" w:rsidRDefault="00B36203" w:rsidP="00B36203">
      <w:pPr>
        <w:tabs>
          <w:tab w:val="num" w:pos="-1843"/>
          <w:tab w:val="num" w:pos="-1701"/>
        </w:tabs>
        <w:spacing w:after="0"/>
        <w:jc w:val="both"/>
        <w:rPr>
          <w:rFonts w:eastAsia="Times New Roman" w:cstheme="minorHAnsi"/>
          <w:lang w:eastAsia="es-ES"/>
        </w:rPr>
      </w:pPr>
    </w:p>
    <w:p w14:paraId="3108D30B" w14:textId="77777777"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14:paraId="3A9523B0"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0686F6D9" w14:textId="184B96E6"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C86CAE">
        <w:rPr>
          <w:rFonts w:eastAsia="Times New Roman" w:cstheme="minorHAnsi"/>
          <w:i/>
          <w:color w:val="FF0000"/>
          <w:lang w:eastAsia="es-PY"/>
        </w:rPr>
        <w:t>NO APLICA</w:t>
      </w:r>
    </w:p>
    <w:p w14:paraId="02B8A97E"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014B0545"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3615C7EA" w14:textId="5309BF07"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r w:rsidR="00C86CAE">
        <w:rPr>
          <w:rFonts w:cstheme="minorHAnsi"/>
          <w:snapToGrid w:val="0"/>
          <w:color w:val="000000"/>
        </w:rPr>
        <w:t>º</w:t>
      </w:r>
      <w:proofErr w:type="spellEnd"/>
      <w:r w:rsidR="00C86CAE">
        <w:rPr>
          <w:rFonts w:cstheme="minorHAnsi"/>
          <w:snapToGrid w:val="0"/>
          <w:color w:val="000000"/>
        </w:rPr>
        <w:t xml:space="preserve"> 455646.</w:t>
      </w:r>
      <w:r>
        <w:rPr>
          <w:rFonts w:cstheme="minorHAnsi"/>
          <w:snapToGrid w:val="0"/>
          <w:color w:val="000000"/>
        </w:rPr>
        <w:t xml:space="preserve"> </w:t>
      </w:r>
    </w:p>
    <w:p w14:paraId="7CA32E0C" w14:textId="77777777" w:rsidR="00B36203" w:rsidRPr="00E41E24" w:rsidRDefault="00B36203" w:rsidP="00B36203">
      <w:pPr>
        <w:tabs>
          <w:tab w:val="num" w:pos="360"/>
        </w:tabs>
        <w:spacing w:before="240"/>
        <w:jc w:val="both"/>
        <w:rPr>
          <w:rFonts w:cstheme="minorHAnsi"/>
          <w:i/>
          <w:snapToGrid w:val="0"/>
          <w:color w:val="FF0000"/>
        </w:rPr>
      </w:pPr>
    </w:p>
    <w:p w14:paraId="1B2A6B7D"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456A47E4" w14:textId="0696CCCD"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lastRenderedPageBreak/>
        <w:t xml:space="preserve">El contrato es el resultado del procedimiento de </w:t>
      </w:r>
      <w:r w:rsidR="00C86CAE">
        <w:rPr>
          <w:rFonts w:eastAsia="Times New Roman" w:cstheme="minorHAnsi"/>
          <w:lang w:eastAsia="es-ES"/>
        </w:rPr>
        <w:t xml:space="preserve">Licitación Menor Cuantía Nacional </w:t>
      </w:r>
      <w:r w:rsidR="00C86CAE" w:rsidRPr="004018E6">
        <w:rPr>
          <w:rFonts w:eastAsia="Times New Roman" w:cstheme="minorHAnsi"/>
          <w:i/>
          <w:color w:val="FF0000"/>
          <w:lang w:eastAsia="es-ES"/>
        </w:rPr>
        <w:t>N</w:t>
      </w:r>
      <w:r w:rsidRPr="00656437">
        <w:rPr>
          <w:rFonts w:eastAsia="Times New Roman" w:cstheme="minorHAnsi"/>
          <w:lang w:eastAsia="es-ES"/>
        </w:rPr>
        <w:t xml:space="preserve">° </w:t>
      </w:r>
      <w:r w:rsidR="00C86CAE">
        <w:rPr>
          <w:rFonts w:eastAsia="Times New Roman" w:cstheme="minorHAnsi"/>
          <w:lang w:eastAsia="es-ES"/>
        </w:rPr>
        <w:t>02/2024</w:t>
      </w:r>
      <w:r w:rsidRPr="00656437">
        <w:rPr>
          <w:rFonts w:eastAsia="Times New Roman" w:cstheme="minorHAnsi"/>
          <w:lang w:eastAsia="es-ES"/>
        </w:rPr>
        <w:t xml:space="preserve">, convocado por </w:t>
      </w:r>
      <w:r w:rsidRPr="00C86CAE">
        <w:rPr>
          <w:rFonts w:eastAsia="Times New Roman" w:cstheme="minorHAnsi"/>
          <w:lang w:eastAsia="es-ES"/>
        </w:rPr>
        <w:t xml:space="preserve">la </w:t>
      </w:r>
      <w:r w:rsidR="00C86CAE" w:rsidRPr="00C86CAE">
        <w:rPr>
          <w:rFonts w:eastAsia="Times New Roman" w:cstheme="minorHAnsi"/>
          <w:i/>
          <w:lang w:eastAsia="es-ES"/>
        </w:rPr>
        <w:t>UOC SANTA ROSA DEL MONDAY</w:t>
      </w:r>
      <w:r w:rsidRPr="00656437">
        <w:rPr>
          <w:rFonts w:eastAsia="Times New Roman" w:cstheme="minorHAnsi"/>
          <w:lang w:eastAsia="es-ES"/>
        </w:rPr>
        <w:t>. La adjudicación fue realizada según acto administrativo N°_______</w:t>
      </w:r>
      <w:r>
        <w:rPr>
          <w:rFonts w:eastAsia="Times New Roman" w:cstheme="minorHAnsi"/>
          <w:lang w:eastAsia="es-ES"/>
        </w:rPr>
        <w:t>.</w:t>
      </w:r>
    </w:p>
    <w:p w14:paraId="1954D97C" w14:textId="77777777" w:rsidR="00B36203" w:rsidRPr="00656437" w:rsidRDefault="00B36203" w:rsidP="00B36203">
      <w:pPr>
        <w:spacing w:after="0"/>
        <w:jc w:val="both"/>
        <w:rPr>
          <w:rFonts w:eastAsia="Times New Roman" w:cstheme="minorHAnsi"/>
          <w:lang w:eastAsia="es-ES"/>
        </w:rPr>
      </w:pPr>
    </w:p>
    <w:p w14:paraId="672833D9"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0C5A08D1" w14:textId="77777777" w:rsidR="00B36203" w:rsidRPr="00656437" w:rsidRDefault="00B36203" w:rsidP="00B36203">
      <w:pPr>
        <w:spacing w:after="0"/>
        <w:jc w:val="both"/>
        <w:rPr>
          <w:rFonts w:eastAsia="Times New Roman" w:cstheme="minorHAnsi"/>
          <w:b/>
          <w:bCs/>
          <w:lang w:eastAsia="es-ES"/>
        </w:rPr>
      </w:pPr>
    </w:p>
    <w:p w14:paraId="7510EC80" w14:textId="623B845A"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6269EE79" w14:textId="77777777" w:rsidTr="007E6E34">
        <w:trPr>
          <w:trHeight w:val="433"/>
        </w:trPr>
        <w:tc>
          <w:tcPr>
            <w:tcW w:w="846" w:type="dxa"/>
            <w:shd w:val="clear" w:color="auto" w:fill="D9D9D9" w:themeFill="background1" w:themeFillShade="D9"/>
            <w:vAlign w:val="center"/>
          </w:tcPr>
          <w:p w14:paraId="254DDBA5"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36F0073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315153E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180D4C2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512EDEE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0E299431"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6C26DA97"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299CB4F0"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7BD62C2F"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2CC96ED" w14:textId="77777777" w:rsidTr="007E6E34">
        <w:tc>
          <w:tcPr>
            <w:tcW w:w="846" w:type="dxa"/>
            <w:vAlign w:val="center"/>
          </w:tcPr>
          <w:p w14:paraId="14EE8B46"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1E61C4D0"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27C824D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443B598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33E653B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625FB0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1A1D19A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696F20F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6751A8FB"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DC6D199"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0F63A9B6"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7D725765"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067E2C91"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1807398"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27DF5B8C"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3EC7CEB8" w14:textId="77777777"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 hasta el cumplimiento total de las obligaciones.</w:t>
      </w:r>
    </w:p>
    <w:p w14:paraId="2F09CD53"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2616A985" w14:textId="77777777"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4E7207EA" w14:textId="77777777"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07A6897B" w14:textId="77777777"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Pr="00656437">
        <w:rPr>
          <w:rFonts w:eastAsia="Times New Roman" w:cstheme="minorHAnsi"/>
          <w:bCs/>
          <w:i/>
          <w:lang w:eastAsia="es-ES"/>
        </w:rPr>
        <w:t>[___________________________]</w:t>
      </w:r>
    </w:p>
    <w:p w14:paraId="1AF4F5A0"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427FA89B"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67425F7"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20E13E89"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7C28E462"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47CE82E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5880C922" w14:textId="77777777"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lastRenderedPageBreak/>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5FB108CC" w14:textId="77777777" w:rsidR="00B36203" w:rsidRPr="00656437" w:rsidRDefault="00B36203" w:rsidP="00B36203">
      <w:pPr>
        <w:spacing w:after="0"/>
        <w:jc w:val="both"/>
        <w:rPr>
          <w:rFonts w:eastAsia="Times New Roman" w:cstheme="minorHAnsi"/>
          <w:bCs/>
          <w:lang w:eastAsia="es-ES"/>
        </w:rPr>
      </w:pPr>
    </w:p>
    <w:p w14:paraId="25AB661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3B7803A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0630F736" w14:textId="77777777" w:rsidR="00B36203" w:rsidRPr="00656437" w:rsidRDefault="00B36203" w:rsidP="00B36203">
      <w:pPr>
        <w:spacing w:after="0"/>
        <w:jc w:val="both"/>
        <w:rPr>
          <w:rFonts w:eastAsia="Times New Roman" w:cstheme="minorHAnsi"/>
          <w:bCs/>
          <w:lang w:eastAsia="es-ES"/>
        </w:rPr>
      </w:pPr>
    </w:p>
    <w:p w14:paraId="1F88886B"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53E63461"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1746054" w14:textId="77777777" w:rsidR="00B36203" w:rsidRPr="00656437" w:rsidRDefault="00B36203" w:rsidP="00B36203">
      <w:pPr>
        <w:spacing w:after="0"/>
        <w:jc w:val="both"/>
        <w:rPr>
          <w:rFonts w:eastAsia="Times New Roman" w:cstheme="minorHAnsi"/>
          <w:lang w:eastAsia="es-ES"/>
        </w:rPr>
      </w:pPr>
    </w:p>
    <w:p w14:paraId="28A0505B"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293784BB" w14:textId="77777777" w:rsidR="00B36203" w:rsidRDefault="00B36203" w:rsidP="00B36203">
      <w:pPr>
        <w:autoSpaceDE w:val="0"/>
        <w:autoSpaceDN w:val="0"/>
        <w:spacing w:after="0"/>
        <w:jc w:val="both"/>
        <w:rPr>
          <w:rFonts w:eastAsia="Times New Roman" w:cstheme="minorHAnsi"/>
          <w:lang w:eastAsia="es-ES"/>
        </w:rPr>
      </w:pPr>
    </w:p>
    <w:p w14:paraId="51EBD353" w14:textId="77777777"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5F16E5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0C6A85FF" w14:textId="77777777" w:rsidR="00B36203" w:rsidRDefault="00B36203" w:rsidP="00B36203">
      <w:pPr>
        <w:autoSpaceDE w:val="0"/>
        <w:autoSpaceDN w:val="0"/>
        <w:spacing w:after="0"/>
        <w:jc w:val="both"/>
        <w:rPr>
          <w:rFonts w:eastAsia="Times New Roman" w:cstheme="minorHAnsi"/>
          <w:lang w:eastAsia="es-ES"/>
        </w:rPr>
      </w:pPr>
    </w:p>
    <w:p w14:paraId="6DA32D40"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280BD122"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6862D9F2"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4669BCB3"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6178F498"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784C55B0"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2380456A"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0AF3AC62"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4128D9E8"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573C7CDC"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468EED1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742B98FF" w14:textId="77777777" w:rsidR="00000000" w:rsidRDefault="0000000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272274109">
    <w:abstractNumId w:val="1"/>
  </w:num>
  <w:num w:numId="2" w16cid:durableId="513034835">
    <w:abstractNumId w:val="0"/>
  </w:num>
  <w:num w:numId="3" w16cid:durableId="290985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4E71AA"/>
    <w:rsid w:val="00B36203"/>
    <w:rsid w:val="00BC218B"/>
    <w:rsid w:val="00C86CAE"/>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30648"/>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1011</Words>
  <Characters>5564</Characters>
  <Application>Microsoft Office Word</Application>
  <DocSecurity>0</DocSecurity>
  <Lines>46</Lines>
  <Paragraphs>13</Paragraphs>
  <ScaleCrop>false</ScaleCrop>
  <Company>Dirección Nacional de Contrataciones Públicas</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zoelio camelo</cp:lastModifiedBy>
  <cp:revision>2</cp:revision>
  <dcterms:created xsi:type="dcterms:W3CDTF">2024-01-12T13:13:00Z</dcterms:created>
  <dcterms:modified xsi:type="dcterms:W3CDTF">2024-09-27T14:48:00Z</dcterms:modified>
</cp:coreProperties>
</file>